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006CCA" w14:textId="77777777" w:rsidR="008821CE" w:rsidRDefault="008821CE" w:rsidP="008821CE">
      <w:pPr>
        <w:rPr>
          <w:b/>
          <w:sz w:val="40"/>
        </w:rPr>
      </w:pPr>
    </w:p>
    <w:p w14:paraId="2C17AE15" w14:textId="77777777" w:rsidR="00552705" w:rsidRDefault="00552705" w:rsidP="008821CE">
      <w:pPr>
        <w:jc w:val="center"/>
        <w:rPr>
          <w:b/>
          <w:sz w:val="40"/>
        </w:rPr>
      </w:pPr>
      <w:bookmarkStart w:id="0" w:name="_Ref499654141"/>
      <w:bookmarkEnd w:id="0"/>
    </w:p>
    <w:p w14:paraId="5F0A6925" w14:textId="2E88F54C" w:rsidR="008821CE" w:rsidRDefault="00DA696F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水务</w:t>
      </w:r>
      <w:r w:rsidR="008821CE">
        <w:rPr>
          <w:rFonts w:hint="eastAsia"/>
          <w:b/>
          <w:sz w:val="40"/>
        </w:rPr>
        <w:t>集团电子招采平台</w:t>
      </w:r>
    </w:p>
    <w:p w14:paraId="4276A978" w14:textId="06905292" w:rsidR="008821CE" w:rsidRDefault="00C951A2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投标人</w:t>
      </w:r>
      <w:r w:rsidR="00BE2FDF">
        <w:rPr>
          <w:rFonts w:hint="eastAsia"/>
          <w:b/>
          <w:sz w:val="40"/>
        </w:rPr>
        <w:t>【</w:t>
      </w:r>
      <w:r w:rsidR="00107AC3">
        <w:rPr>
          <w:rFonts w:hint="eastAsia"/>
          <w:b/>
          <w:sz w:val="40"/>
        </w:rPr>
        <w:t>询价</w:t>
      </w:r>
      <w:r w:rsidR="00BE2FDF">
        <w:rPr>
          <w:rFonts w:hint="eastAsia"/>
          <w:b/>
          <w:sz w:val="40"/>
        </w:rPr>
        <w:t>】</w:t>
      </w:r>
      <w:r>
        <w:rPr>
          <w:rFonts w:hint="eastAsia"/>
          <w:b/>
          <w:sz w:val="40"/>
        </w:rPr>
        <w:t>操作</w:t>
      </w:r>
      <w:r w:rsidR="008821CE" w:rsidRPr="008821CE">
        <w:rPr>
          <w:rFonts w:hint="eastAsia"/>
          <w:b/>
          <w:sz w:val="40"/>
        </w:rPr>
        <w:t>指南</w:t>
      </w:r>
    </w:p>
    <w:p w14:paraId="2C3D2E27" w14:textId="77777777" w:rsidR="008821CE" w:rsidRDefault="008821CE" w:rsidP="008821CE">
      <w:pPr>
        <w:jc w:val="center"/>
        <w:rPr>
          <w:b/>
          <w:sz w:val="40"/>
        </w:rPr>
      </w:pPr>
    </w:p>
    <w:p w14:paraId="42204A30" w14:textId="77777777" w:rsidR="008821CE" w:rsidRDefault="008821CE" w:rsidP="008821CE">
      <w:pPr>
        <w:jc w:val="center"/>
        <w:rPr>
          <w:b/>
          <w:sz w:val="40"/>
        </w:rPr>
      </w:pPr>
    </w:p>
    <w:p w14:paraId="6BCAD9DE" w14:textId="77777777" w:rsidR="008821CE" w:rsidRDefault="008821CE" w:rsidP="008821CE">
      <w:pPr>
        <w:jc w:val="center"/>
        <w:rPr>
          <w:b/>
          <w:sz w:val="40"/>
        </w:rPr>
      </w:pPr>
    </w:p>
    <w:p w14:paraId="60150FF5" w14:textId="77777777" w:rsidR="008821CE" w:rsidRDefault="008821CE" w:rsidP="008821CE">
      <w:pPr>
        <w:jc w:val="center"/>
        <w:rPr>
          <w:b/>
          <w:sz w:val="40"/>
        </w:rPr>
      </w:pPr>
    </w:p>
    <w:p w14:paraId="23122304" w14:textId="77777777" w:rsidR="008821CE" w:rsidRDefault="008821CE" w:rsidP="008821CE">
      <w:pPr>
        <w:jc w:val="center"/>
        <w:rPr>
          <w:b/>
          <w:sz w:val="40"/>
        </w:rPr>
      </w:pPr>
    </w:p>
    <w:p w14:paraId="09D61158" w14:textId="77777777" w:rsidR="008821CE" w:rsidRDefault="008821CE" w:rsidP="008821CE">
      <w:pPr>
        <w:jc w:val="center"/>
        <w:rPr>
          <w:b/>
          <w:sz w:val="40"/>
        </w:rPr>
      </w:pPr>
    </w:p>
    <w:p w14:paraId="74641BFB" w14:textId="77777777" w:rsidR="008821CE" w:rsidRDefault="008821CE" w:rsidP="008821CE">
      <w:pPr>
        <w:jc w:val="center"/>
        <w:rPr>
          <w:b/>
          <w:sz w:val="40"/>
        </w:rPr>
      </w:pPr>
    </w:p>
    <w:p w14:paraId="3F92632C" w14:textId="77777777" w:rsidR="008821CE" w:rsidRDefault="008821CE" w:rsidP="008821CE">
      <w:pPr>
        <w:jc w:val="center"/>
        <w:rPr>
          <w:b/>
          <w:sz w:val="40"/>
        </w:rPr>
      </w:pPr>
    </w:p>
    <w:p w14:paraId="4718E5E0" w14:textId="77777777" w:rsidR="008821CE" w:rsidRPr="00552705" w:rsidRDefault="008821CE" w:rsidP="008821CE">
      <w:pPr>
        <w:rPr>
          <w:b/>
          <w:sz w:val="40"/>
        </w:rPr>
      </w:pPr>
    </w:p>
    <w:p w14:paraId="2137AEF3" w14:textId="0822BA11" w:rsidR="008821CE" w:rsidRP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2017年</w:t>
      </w:r>
      <w:r w:rsidR="00BA2F23">
        <w:rPr>
          <w:rFonts w:hint="eastAsia"/>
          <w:b/>
          <w:sz w:val="32"/>
        </w:rPr>
        <w:t>12</w:t>
      </w:r>
      <w:r w:rsidRPr="008821CE">
        <w:rPr>
          <w:rFonts w:hint="eastAsia"/>
          <w:b/>
          <w:sz w:val="32"/>
        </w:rPr>
        <w:t>月</w:t>
      </w:r>
    </w:p>
    <w:p w14:paraId="7C299370" w14:textId="67B99349" w:rsid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客户成功部</w:t>
      </w:r>
    </w:p>
    <w:p w14:paraId="167A193E" w14:textId="77777777" w:rsidR="00605D2A" w:rsidRDefault="00605D2A" w:rsidP="008821CE">
      <w:pPr>
        <w:jc w:val="center"/>
        <w:rPr>
          <w:b/>
          <w:sz w:val="32"/>
        </w:rPr>
      </w:pPr>
    </w:p>
    <w:p w14:paraId="02E865E7" w14:textId="77777777" w:rsidR="00F372F2" w:rsidRDefault="00F372F2" w:rsidP="008821CE">
      <w:pPr>
        <w:jc w:val="center"/>
        <w:rPr>
          <w:b/>
          <w:sz w:val="32"/>
        </w:rPr>
      </w:pPr>
    </w:p>
    <w:p w14:paraId="289A0BB0" w14:textId="44B68103" w:rsidR="00F372F2" w:rsidRDefault="00F372F2" w:rsidP="008821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14:paraId="16FB609F" w14:textId="77777777" w:rsidR="00F372F2" w:rsidRDefault="00F372F2" w:rsidP="00A624C4">
      <w:pPr>
        <w:spacing w:line="480" w:lineRule="auto"/>
        <w:jc w:val="center"/>
        <w:rPr>
          <w:b/>
          <w:sz w:val="32"/>
        </w:rPr>
      </w:pPr>
      <w:bookmarkStart w:id="1" w:name="_GoBack"/>
      <w:bookmarkEnd w:id="1"/>
    </w:p>
    <w:p w14:paraId="4D8C6159" w14:textId="77777777" w:rsidR="00BA61D6" w:rsidRDefault="00F372F2">
      <w:pPr>
        <w:pStyle w:val="21"/>
        <w:rPr>
          <w:rFonts w:eastAsiaTheme="minorEastAsia"/>
          <w:b w:val="0"/>
          <w:bCs w:val="0"/>
          <w:noProof/>
          <w:sz w:val="24"/>
          <w:szCs w:val="24"/>
        </w:rPr>
      </w:pPr>
      <w:r>
        <w:fldChar w:fldCharType="begin"/>
      </w:r>
      <w:r>
        <w:instrText xml:space="preserve"> TOC \o "1-3" </w:instrText>
      </w:r>
      <w:r>
        <w:fldChar w:fldCharType="separate"/>
      </w:r>
      <w:r w:rsidR="00BA61D6">
        <w:rPr>
          <w:noProof/>
        </w:rPr>
        <w:t>1.</w:t>
      </w:r>
      <w:r w:rsidR="00BA61D6">
        <w:rPr>
          <w:rFonts w:eastAsiaTheme="minorEastAsia"/>
          <w:b w:val="0"/>
          <w:bCs w:val="0"/>
          <w:noProof/>
          <w:sz w:val="24"/>
          <w:szCs w:val="24"/>
        </w:rPr>
        <w:tab/>
      </w:r>
      <w:r w:rsidR="00BA61D6">
        <w:rPr>
          <w:noProof/>
        </w:rPr>
        <w:t>注册登录入库</w:t>
      </w:r>
      <w:r w:rsidR="00BA61D6">
        <w:rPr>
          <w:noProof/>
        </w:rPr>
        <w:tab/>
      </w:r>
      <w:r w:rsidR="00BA61D6">
        <w:rPr>
          <w:noProof/>
        </w:rPr>
        <w:fldChar w:fldCharType="begin"/>
      </w:r>
      <w:r w:rsidR="00BA61D6">
        <w:rPr>
          <w:noProof/>
        </w:rPr>
        <w:instrText xml:space="preserve"> PAGEREF _Toc502241232 \h </w:instrText>
      </w:r>
      <w:r w:rsidR="00BA61D6">
        <w:rPr>
          <w:noProof/>
        </w:rPr>
      </w:r>
      <w:r w:rsidR="00BA61D6">
        <w:rPr>
          <w:noProof/>
        </w:rPr>
        <w:fldChar w:fldCharType="separate"/>
      </w:r>
      <w:r w:rsidR="00BA61D6">
        <w:rPr>
          <w:noProof/>
        </w:rPr>
        <w:t>3</w:t>
      </w:r>
      <w:r w:rsidR="00BA61D6">
        <w:rPr>
          <w:noProof/>
        </w:rPr>
        <w:fldChar w:fldCharType="end"/>
      </w:r>
    </w:p>
    <w:p w14:paraId="1D7F72A5" w14:textId="77777777" w:rsidR="00BA61D6" w:rsidRDefault="00BA61D6">
      <w:pPr>
        <w:pStyle w:val="21"/>
        <w:rPr>
          <w:rFonts w:eastAsiaTheme="minorEastAsia"/>
          <w:b w:val="0"/>
          <w:bCs w:val="0"/>
          <w:noProof/>
          <w:sz w:val="24"/>
          <w:szCs w:val="24"/>
        </w:rPr>
      </w:pPr>
      <w:r>
        <w:rPr>
          <w:noProof/>
        </w:rPr>
        <w:t>2.</w:t>
      </w:r>
      <w:r>
        <w:rPr>
          <w:rFonts w:eastAsiaTheme="minorEastAsia"/>
          <w:b w:val="0"/>
          <w:bCs w:val="0"/>
          <w:noProof/>
          <w:sz w:val="24"/>
          <w:szCs w:val="24"/>
        </w:rPr>
        <w:tab/>
      </w:r>
      <w:r>
        <w:rPr>
          <w:noProof/>
        </w:rPr>
        <w:t>接受邀请阶段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_Toc502241233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3D5DD937" w14:textId="77777777" w:rsidR="00BA61D6" w:rsidRDefault="00BA61D6">
      <w:pPr>
        <w:pStyle w:val="21"/>
        <w:rPr>
          <w:rFonts w:eastAsiaTheme="minorEastAsia"/>
          <w:b w:val="0"/>
          <w:bCs w:val="0"/>
          <w:noProof/>
          <w:sz w:val="24"/>
          <w:szCs w:val="24"/>
        </w:rPr>
      </w:pPr>
      <w:r>
        <w:rPr>
          <w:noProof/>
        </w:rPr>
        <w:t>3.</w:t>
      </w:r>
      <w:r>
        <w:rPr>
          <w:rFonts w:eastAsiaTheme="minorEastAsia"/>
          <w:b w:val="0"/>
          <w:bCs w:val="0"/>
          <w:noProof/>
          <w:sz w:val="24"/>
          <w:szCs w:val="24"/>
        </w:rPr>
        <w:tab/>
      </w:r>
      <w:r>
        <w:rPr>
          <w:noProof/>
        </w:rPr>
        <w:t>报价阶段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_Toc502241234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5462F270" w14:textId="77777777" w:rsidR="00BA61D6" w:rsidRDefault="00BA61D6">
      <w:pPr>
        <w:pStyle w:val="21"/>
        <w:rPr>
          <w:rFonts w:eastAsiaTheme="minorEastAsia"/>
          <w:b w:val="0"/>
          <w:bCs w:val="0"/>
          <w:noProof/>
          <w:sz w:val="24"/>
          <w:szCs w:val="24"/>
        </w:rPr>
      </w:pPr>
      <w:r>
        <w:rPr>
          <w:noProof/>
        </w:rPr>
        <w:t>4.</w:t>
      </w:r>
      <w:r>
        <w:rPr>
          <w:rFonts w:eastAsiaTheme="minorEastAsia"/>
          <w:b w:val="0"/>
          <w:bCs w:val="0"/>
          <w:noProof/>
          <w:sz w:val="24"/>
          <w:szCs w:val="24"/>
        </w:rPr>
        <w:tab/>
      </w:r>
      <w:r>
        <w:rPr>
          <w:noProof/>
        </w:rPr>
        <w:t>确认中标阶段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_Toc502241235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72FB9C42" w14:textId="77777777" w:rsidR="00BA61D6" w:rsidRDefault="00BA61D6">
      <w:pPr>
        <w:pStyle w:val="21"/>
        <w:rPr>
          <w:rFonts w:eastAsiaTheme="minorEastAsia"/>
          <w:b w:val="0"/>
          <w:bCs w:val="0"/>
          <w:noProof/>
          <w:sz w:val="24"/>
          <w:szCs w:val="24"/>
        </w:rPr>
      </w:pPr>
      <w:r>
        <w:rPr>
          <w:noProof/>
        </w:rPr>
        <w:t>5.</w:t>
      </w:r>
      <w:r>
        <w:rPr>
          <w:rFonts w:eastAsiaTheme="minorEastAsia"/>
          <w:b w:val="0"/>
          <w:bCs w:val="0"/>
          <w:noProof/>
          <w:sz w:val="24"/>
          <w:szCs w:val="24"/>
        </w:rPr>
        <w:tab/>
      </w:r>
      <w:r>
        <w:rPr>
          <w:noProof/>
        </w:rPr>
        <w:t>合同签订阶段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_Toc502241236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16F85051" w14:textId="716A1E0D" w:rsidR="004249BE" w:rsidRDefault="00F372F2" w:rsidP="00A624C4">
      <w:pPr>
        <w:tabs>
          <w:tab w:val="left" w:pos="5988"/>
        </w:tabs>
        <w:spacing w:line="480" w:lineRule="auto"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fldChar w:fldCharType="end"/>
      </w:r>
      <w:r w:rsidR="009E7ECB">
        <w:rPr>
          <w:rFonts w:eastAsiaTheme="minorHAnsi"/>
          <w:b/>
          <w:bCs/>
        </w:rPr>
        <w:tab/>
      </w:r>
    </w:p>
    <w:p w14:paraId="564F8A51" w14:textId="6EC25FCC" w:rsidR="00892163" w:rsidRDefault="00A95FA3" w:rsidP="00A95FA3">
      <w:pPr>
        <w:tabs>
          <w:tab w:val="left" w:pos="5988"/>
        </w:tabs>
        <w:spacing w:line="480" w:lineRule="auto"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tab/>
      </w:r>
    </w:p>
    <w:p w14:paraId="447A1F1D" w14:textId="77777777" w:rsidR="00892163" w:rsidRDefault="00892163" w:rsidP="00A95FA3">
      <w:pPr>
        <w:spacing w:line="480" w:lineRule="auto"/>
        <w:rPr>
          <w:rFonts w:eastAsiaTheme="minorHAnsi"/>
          <w:b/>
          <w:bCs/>
        </w:rPr>
      </w:pPr>
    </w:p>
    <w:p w14:paraId="1C0885A3" w14:textId="77777777" w:rsidR="00892163" w:rsidRDefault="00892163" w:rsidP="004F3226">
      <w:pPr>
        <w:spacing w:line="360" w:lineRule="auto"/>
        <w:rPr>
          <w:rFonts w:eastAsiaTheme="minorHAnsi"/>
          <w:b/>
          <w:bCs/>
        </w:rPr>
      </w:pPr>
    </w:p>
    <w:p w14:paraId="0DFB797D" w14:textId="77777777" w:rsidR="00892163" w:rsidRPr="00F372F2" w:rsidRDefault="00892163" w:rsidP="004F3226">
      <w:pPr>
        <w:spacing w:line="360" w:lineRule="auto"/>
        <w:rPr>
          <w:b/>
          <w:sz w:val="32"/>
        </w:rPr>
      </w:pPr>
    </w:p>
    <w:p w14:paraId="64474391" w14:textId="77777777" w:rsidR="004249BE" w:rsidRDefault="004249BE" w:rsidP="009E7ECB">
      <w:pPr>
        <w:rPr>
          <w:b/>
          <w:sz w:val="32"/>
        </w:rPr>
      </w:pPr>
    </w:p>
    <w:p w14:paraId="0B4EDC21" w14:textId="77777777" w:rsidR="006F3381" w:rsidRDefault="006F3381" w:rsidP="009E7ECB">
      <w:pPr>
        <w:rPr>
          <w:b/>
          <w:sz w:val="32"/>
        </w:rPr>
      </w:pPr>
    </w:p>
    <w:p w14:paraId="6B5F925C" w14:textId="77777777" w:rsidR="006F3381" w:rsidRDefault="006F3381" w:rsidP="009E7ECB">
      <w:pPr>
        <w:rPr>
          <w:b/>
          <w:sz w:val="32"/>
        </w:rPr>
      </w:pPr>
    </w:p>
    <w:p w14:paraId="12C9ED29" w14:textId="77777777" w:rsidR="00B34379" w:rsidRDefault="00B34379" w:rsidP="009E7ECB">
      <w:pPr>
        <w:rPr>
          <w:b/>
          <w:sz w:val="32"/>
        </w:rPr>
      </w:pPr>
    </w:p>
    <w:p w14:paraId="5E3F93DF" w14:textId="08B998FC" w:rsidR="00C952B5" w:rsidRPr="00C43894" w:rsidRDefault="00C951A2" w:rsidP="00C952B5">
      <w:pPr>
        <w:pStyle w:val="2"/>
        <w:numPr>
          <w:ilvl w:val="0"/>
          <w:numId w:val="17"/>
        </w:numPr>
        <w:rPr>
          <w:sz w:val="36"/>
        </w:rPr>
      </w:pPr>
      <w:bookmarkStart w:id="2" w:name="_Toc502241232"/>
      <w:r>
        <w:rPr>
          <w:rFonts w:hint="eastAsia"/>
          <w:sz w:val="36"/>
        </w:rPr>
        <w:t>注册登录入库</w:t>
      </w:r>
      <w:bookmarkEnd w:id="2"/>
    </w:p>
    <w:p w14:paraId="621891DE" w14:textId="673E3D06" w:rsidR="00F32600" w:rsidRDefault="00F32600" w:rsidP="00F32600">
      <w:pPr>
        <w:pStyle w:val="a3"/>
        <w:numPr>
          <w:ilvl w:val="0"/>
          <w:numId w:val="20"/>
        </w:numPr>
        <w:ind w:firstLineChars="0"/>
      </w:pPr>
      <w:r>
        <w:rPr>
          <w:rFonts w:hint="eastAsia"/>
        </w:rPr>
        <w:t>请参看【注册登录入库】指南，完成注册、登录、入库流程，该流程在此不做赘述。</w:t>
      </w:r>
    </w:p>
    <w:p w14:paraId="23E3CBED" w14:textId="34FC33BF" w:rsidR="00342019" w:rsidRDefault="00AC1439" w:rsidP="00342019">
      <w:pPr>
        <w:pStyle w:val="a3"/>
        <w:numPr>
          <w:ilvl w:val="0"/>
          <w:numId w:val="20"/>
        </w:numPr>
        <w:ind w:firstLineChars="0"/>
      </w:pPr>
      <w:r>
        <w:rPr>
          <w:rFonts w:hint="eastAsia"/>
        </w:rPr>
        <w:t>请在招采平台【供应商登录】</w:t>
      </w:r>
      <w:r w:rsidR="009E7ECB">
        <w:rPr>
          <w:rFonts w:hint="eastAsia"/>
        </w:rPr>
        <w:t>处，使用账号和密码登录。</w:t>
      </w:r>
    </w:p>
    <w:p w14:paraId="69BF44A6" w14:textId="1BE6324B" w:rsidR="009E7ECB" w:rsidRDefault="00DA696F" w:rsidP="009E7ECB">
      <w:r w:rsidRPr="00DA696F">
        <w:rPr>
          <w:noProof/>
        </w:rPr>
        <w:drawing>
          <wp:inline distT="0" distB="0" distL="0" distR="0" wp14:anchorId="692417DF" wp14:editId="0D4E96B7">
            <wp:extent cx="5270500" cy="1713865"/>
            <wp:effectExtent l="0" t="0" r="1270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13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C9C451" w14:textId="69BC6C00" w:rsidR="00CE2B15" w:rsidRDefault="00E34F4E" w:rsidP="00CE2B15">
      <w:pPr>
        <w:pStyle w:val="2"/>
        <w:numPr>
          <w:ilvl w:val="0"/>
          <w:numId w:val="17"/>
        </w:numPr>
        <w:rPr>
          <w:sz w:val="36"/>
        </w:rPr>
      </w:pPr>
      <w:bookmarkStart w:id="3" w:name="_Toc502241233"/>
      <w:r>
        <w:rPr>
          <w:rFonts w:hint="eastAsia"/>
          <w:sz w:val="36"/>
        </w:rPr>
        <w:t>接受邀请</w:t>
      </w:r>
      <w:r w:rsidR="00B949A1">
        <w:rPr>
          <w:rFonts w:hint="eastAsia"/>
          <w:sz w:val="36"/>
        </w:rPr>
        <w:t>阶段</w:t>
      </w:r>
      <w:bookmarkEnd w:id="3"/>
    </w:p>
    <w:p w14:paraId="2A074ECF" w14:textId="7C1EDA98" w:rsidR="00743C2A" w:rsidRPr="00743C2A" w:rsidRDefault="003D66D4" w:rsidP="00BE2FDF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请您和采购方确定已将【询价</w:t>
      </w:r>
      <w:r w:rsidR="00711A3D">
        <w:rPr>
          <w:rFonts w:hint="eastAsia"/>
        </w:rPr>
        <w:t>邀请书</w:t>
      </w:r>
      <w:r w:rsidR="00B34379">
        <w:rPr>
          <w:rFonts w:hint="eastAsia"/>
        </w:rPr>
        <w:t>】发送到您的系统中；</w:t>
      </w:r>
      <w:r w:rsidR="00743C2A">
        <w:rPr>
          <w:rFonts w:hint="eastAsia"/>
        </w:rPr>
        <w:t>请</w:t>
      </w:r>
      <w:r w:rsidR="00711A3D">
        <w:rPr>
          <w:rFonts w:hint="eastAsia"/>
        </w:rPr>
        <w:t>在工作台-</w:t>
      </w:r>
      <w:r w:rsidR="00C4525F">
        <w:rPr>
          <w:rFonts w:hint="eastAsia"/>
        </w:rPr>
        <w:t>通知栏目</w:t>
      </w:r>
      <w:r w:rsidR="00711A3D">
        <w:rPr>
          <w:rFonts w:hint="eastAsia"/>
        </w:rPr>
        <w:t>单击进入。</w:t>
      </w:r>
    </w:p>
    <w:p w14:paraId="76B9A116" w14:textId="46B4E5DD" w:rsidR="00743C2A" w:rsidRDefault="00A30C19" w:rsidP="00743C2A">
      <w:pPr>
        <w:rPr>
          <w:rFonts w:hint="eastAsia"/>
        </w:rPr>
      </w:pPr>
      <w:r w:rsidRPr="00A30C19">
        <w:drawing>
          <wp:inline distT="0" distB="0" distL="0" distR="0" wp14:anchorId="3353FBAA" wp14:editId="71D87033">
            <wp:extent cx="5270500" cy="2900045"/>
            <wp:effectExtent l="0" t="0" r="1270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00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62F14B" w14:textId="6D02D39D" w:rsidR="00711A3D" w:rsidRDefault="00C4525F" w:rsidP="00711A3D">
      <w:pPr>
        <w:pStyle w:val="a3"/>
        <w:numPr>
          <w:ilvl w:val="0"/>
          <w:numId w:val="28"/>
        </w:numPr>
        <w:ind w:firstLineChars="0"/>
      </w:pPr>
      <w:r>
        <w:rPr>
          <w:rFonts w:hint="eastAsia"/>
        </w:rPr>
        <w:t>请单击【查看】按钮，</w:t>
      </w:r>
      <w:r w:rsidR="00711A3D">
        <w:rPr>
          <w:rFonts w:hint="eastAsia"/>
        </w:rPr>
        <w:t>参与后面流程。</w:t>
      </w:r>
    </w:p>
    <w:p w14:paraId="4AF8202C" w14:textId="6E9501DC" w:rsidR="00711A3D" w:rsidRDefault="00C4525F" w:rsidP="00711A3D">
      <w:r w:rsidRPr="00C4525F">
        <w:drawing>
          <wp:inline distT="0" distB="0" distL="0" distR="0" wp14:anchorId="657536A0" wp14:editId="54A846B7">
            <wp:extent cx="5270500" cy="2348865"/>
            <wp:effectExtent l="0" t="0" r="1270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348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C0A0F4" w14:textId="0793D5EA" w:rsidR="00E34F4E" w:rsidRDefault="00C4525F" w:rsidP="00C4525F">
      <w:pPr>
        <w:pStyle w:val="a3"/>
        <w:numPr>
          <w:ilvl w:val="0"/>
          <w:numId w:val="28"/>
        </w:numPr>
        <w:ind w:firstLineChars="0"/>
        <w:rPr>
          <w:rFonts w:hint="eastAsia"/>
        </w:rPr>
      </w:pPr>
      <w:r>
        <w:rPr>
          <w:rFonts w:hint="eastAsia"/>
        </w:rPr>
        <w:t>单击【接受邀请】按钮，参与本次询价。</w:t>
      </w:r>
    </w:p>
    <w:p w14:paraId="24E337D0" w14:textId="48C0ADB9" w:rsidR="00C4525F" w:rsidRDefault="00C4525F" w:rsidP="00711A3D">
      <w:pPr>
        <w:rPr>
          <w:rFonts w:hint="eastAsia"/>
        </w:rPr>
      </w:pPr>
      <w:r w:rsidRPr="00C4525F">
        <w:drawing>
          <wp:inline distT="0" distB="0" distL="0" distR="0" wp14:anchorId="22D55AF7" wp14:editId="2F4D683C">
            <wp:extent cx="5270500" cy="2792095"/>
            <wp:effectExtent l="0" t="0" r="12700" b="190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92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A49F56" w14:textId="160FBB62" w:rsidR="00C4525F" w:rsidRDefault="00C4525F" w:rsidP="00711A3D">
      <w:pPr>
        <w:rPr>
          <w:rFonts w:hint="eastAsia"/>
        </w:rPr>
      </w:pPr>
      <w:r w:rsidRPr="00C4525F">
        <w:drawing>
          <wp:inline distT="0" distB="0" distL="0" distR="0" wp14:anchorId="7494634F" wp14:editId="1B75BBC5">
            <wp:extent cx="5270500" cy="1243965"/>
            <wp:effectExtent l="0" t="0" r="12700" b="63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243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5BEBB6" w14:textId="6616B2B9" w:rsidR="00E34F4E" w:rsidRDefault="00E34F4E" w:rsidP="00E34F4E">
      <w:pPr>
        <w:pStyle w:val="2"/>
        <w:numPr>
          <w:ilvl w:val="0"/>
          <w:numId w:val="17"/>
        </w:numPr>
      </w:pPr>
      <w:bookmarkStart w:id="4" w:name="_Toc502241234"/>
      <w:r>
        <w:rPr>
          <w:rFonts w:hint="eastAsia"/>
        </w:rPr>
        <w:t>报价阶段</w:t>
      </w:r>
      <w:bookmarkEnd w:id="4"/>
    </w:p>
    <w:p w14:paraId="2C5F0809" w14:textId="39DE188F" w:rsidR="00E34F4E" w:rsidRDefault="00D67680" w:rsidP="00E34F4E">
      <w:pPr>
        <w:pStyle w:val="a3"/>
        <w:numPr>
          <w:ilvl w:val="0"/>
          <w:numId w:val="28"/>
        </w:numPr>
        <w:ind w:firstLineChars="0"/>
        <w:rPr>
          <w:rFonts w:hint="eastAsia"/>
        </w:rPr>
      </w:pPr>
      <w:r>
        <w:rPr>
          <w:rFonts w:hint="eastAsia"/>
        </w:rPr>
        <w:t>请进入账号，在【询价管理</w:t>
      </w:r>
      <w:r w:rsidR="00E34F4E">
        <w:rPr>
          <w:rFonts w:hint="eastAsia"/>
        </w:rPr>
        <w:t>】栏目下点击【继续任务】</w:t>
      </w:r>
    </w:p>
    <w:p w14:paraId="308B1976" w14:textId="2BA3FF6B" w:rsidR="00D67680" w:rsidRDefault="00D67680" w:rsidP="00D67680">
      <w:pPr>
        <w:rPr>
          <w:rFonts w:hint="eastAsia"/>
        </w:rPr>
      </w:pPr>
      <w:r w:rsidRPr="00D67680">
        <w:drawing>
          <wp:inline distT="0" distB="0" distL="0" distR="0" wp14:anchorId="4D8A700E" wp14:editId="506490A5">
            <wp:extent cx="5270500" cy="1739900"/>
            <wp:effectExtent l="0" t="0" r="12700" b="1270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3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610051" w14:textId="399B1D41" w:rsidR="00D67680" w:rsidRDefault="00D67680" w:rsidP="00D67680">
      <w:pPr>
        <w:pStyle w:val="a3"/>
        <w:numPr>
          <w:ilvl w:val="0"/>
          <w:numId w:val="28"/>
        </w:numPr>
        <w:ind w:firstLineChars="0"/>
        <w:rPr>
          <w:rFonts w:hint="eastAsia"/>
        </w:rPr>
      </w:pPr>
      <w:r>
        <w:rPr>
          <w:rFonts w:hint="eastAsia"/>
        </w:rPr>
        <w:t>填写报价相关重要信息。</w:t>
      </w:r>
    </w:p>
    <w:p w14:paraId="03DB3361" w14:textId="4D0AAC98" w:rsidR="0018229E" w:rsidRPr="00E34F4E" w:rsidRDefault="0018229E" w:rsidP="00D67680">
      <w:pPr>
        <w:pStyle w:val="a3"/>
        <w:numPr>
          <w:ilvl w:val="0"/>
          <w:numId w:val="28"/>
        </w:numPr>
        <w:ind w:firstLineChars="0"/>
        <w:rPr>
          <w:rFonts w:hint="eastAsia"/>
        </w:rPr>
      </w:pPr>
      <w:r>
        <w:rPr>
          <w:rFonts w:hint="eastAsia"/>
        </w:rPr>
        <w:t>报价只能报一次，且提交后无法修改，请您仔细填写信息。</w:t>
      </w:r>
    </w:p>
    <w:p w14:paraId="219B76F2" w14:textId="6E975D97" w:rsidR="00711A3D" w:rsidRDefault="00D67680" w:rsidP="00711A3D">
      <w:pPr>
        <w:rPr>
          <w:rFonts w:hint="eastAsia"/>
        </w:rPr>
      </w:pPr>
      <w:r w:rsidRPr="00D67680">
        <w:drawing>
          <wp:inline distT="0" distB="0" distL="0" distR="0" wp14:anchorId="3FEE6543" wp14:editId="4B1B6688">
            <wp:extent cx="5270500" cy="2075180"/>
            <wp:effectExtent l="0" t="0" r="12700" b="762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75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30352E" w14:textId="0C5992C4" w:rsidR="00D67680" w:rsidRDefault="00D67680" w:rsidP="00711A3D">
      <w:pPr>
        <w:rPr>
          <w:rFonts w:hint="eastAsia"/>
        </w:rPr>
      </w:pPr>
      <w:r w:rsidRPr="00D67680">
        <w:drawing>
          <wp:inline distT="0" distB="0" distL="0" distR="0" wp14:anchorId="6360322E" wp14:editId="18672DA8">
            <wp:extent cx="5270500" cy="3237865"/>
            <wp:effectExtent l="0" t="0" r="1270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237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BE07E1" w14:textId="77777777" w:rsidR="00D67680" w:rsidRDefault="00D67680" w:rsidP="00711A3D">
      <w:pPr>
        <w:rPr>
          <w:rFonts w:hint="eastAsia"/>
        </w:rPr>
      </w:pPr>
    </w:p>
    <w:p w14:paraId="6461B67D" w14:textId="13438D0D" w:rsidR="00A95FA3" w:rsidRDefault="00A95FA3" w:rsidP="00A95FA3"/>
    <w:p w14:paraId="2D054325" w14:textId="661F821C" w:rsidR="00A37769" w:rsidRDefault="00A37769" w:rsidP="00B949A1">
      <w:pPr>
        <w:pStyle w:val="2"/>
        <w:numPr>
          <w:ilvl w:val="0"/>
          <w:numId w:val="17"/>
        </w:numPr>
      </w:pPr>
      <w:bookmarkStart w:id="5" w:name="_Toc502241235"/>
      <w:r>
        <w:rPr>
          <w:rFonts w:hint="eastAsia"/>
        </w:rPr>
        <w:t>确认中标阶段</w:t>
      </w:r>
      <w:bookmarkEnd w:id="5"/>
    </w:p>
    <w:p w14:paraId="7F75DFFF" w14:textId="0DD76E98" w:rsidR="00A37769" w:rsidRDefault="007C49EA" w:rsidP="00A37769">
      <w:pPr>
        <w:pStyle w:val="a3"/>
        <w:numPr>
          <w:ilvl w:val="0"/>
          <w:numId w:val="30"/>
        </w:numPr>
        <w:ind w:firstLineChars="0"/>
        <w:rPr>
          <w:rFonts w:hint="eastAsia"/>
        </w:rPr>
      </w:pPr>
      <w:r>
        <w:rPr>
          <w:rFonts w:hint="eastAsia"/>
        </w:rPr>
        <w:t>报价结束后，采购方确认中标方，如您中标，</w:t>
      </w:r>
      <w:r w:rsidR="00A37769">
        <w:rPr>
          <w:rFonts w:hint="eastAsia"/>
        </w:rPr>
        <w:t>请通过【</w:t>
      </w:r>
      <w:r>
        <w:rPr>
          <w:rFonts w:hint="eastAsia"/>
        </w:rPr>
        <w:t>询价管理</w:t>
      </w:r>
      <w:r w:rsidR="00A37769">
        <w:rPr>
          <w:rFonts w:hint="eastAsia"/>
        </w:rPr>
        <w:t>-继续任务】进入。</w:t>
      </w:r>
    </w:p>
    <w:p w14:paraId="758E2379" w14:textId="757AF5C8" w:rsidR="005C5077" w:rsidRDefault="005C5077" w:rsidP="00A37769">
      <w:pPr>
        <w:pStyle w:val="a3"/>
        <w:numPr>
          <w:ilvl w:val="0"/>
          <w:numId w:val="30"/>
        </w:numPr>
        <w:ind w:firstLineChars="0"/>
        <w:rPr>
          <w:rFonts w:hint="eastAsia"/>
        </w:rPr>
      </w:pPr>
      <w:r>
        <w:rPr>
          <w:rFonts w:hint="eastAsia"/>
        </w:rPr>
        <w:t>如您未中标，流程至此结束。</w:t>
      </w:r>
    </w:p>
    <w:p w14:paraId="472E55AC" w14:textId="27E58A4A" w:rsidR="007C49EA" w:rsidRDefault="007C49EA" w:rsidP="007C49EA">
      <w:pPr>
        <w:rPr>
          <w:rFonts w:hint="eastAsia"/>
        </w:rPr>
      </w:pPr>
      <w:r w:rsidRPr="007C49EA">
        <w:drawing>
          <wp:inline distT="0" distB="0" distL="0" distR="0" wp14:anchorId="2BF6FF64" wp14:editId="4B19F988">
            <wp:extent cx="5270500" cy="1990090"/>
            <wp:effectExtent l="0" t="0" r="1270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990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BA75F1" w14:textId="5633530E" w:rsidR="007C49EA" w:rsidRDefault="007C49EA" w:rsidP="007C49EA">
      <w:pPr>
        <w:pStyle w:val="a3"/>
        <w:numPr>
          <w:ilvl w:val="0"/>
          <w:numId w:val="30"/>
        </w:numPr>
        <w:ind w:firstLineChars="0"/>
        <w:rPr>
          <w:rFonts w:hint="eastAsia"/>
        </w:rPr>
      </w:pPr>
      <w:r>
        <w:rPr>
          <w:rFonts w:hint="eastAsia"/>
        </w:rPr>
        <w:t>单击下一步</w:t>
      </w:r>
      <w:r w:rsidR="005C5077">
        <w:rPr>
          <w:rFonts w:hint="eastAsia"/>
        </w:rPr>
        <w:t>进入合同流程</w:t>
      </w:r>
    </w:p>
    <w:p w14:paraId="2F9A2490" w14:textId="0933E901" w:rsidR="00A37769" w:rsidRPr="00A37769" w:rsidRDefault="007C49EA" w:rsidP="00A37769">
      <w:pPr>
        <w:rPr>
          <w:rFonts w:hint="eastAsia"/>
        </w:rPr>
      </w:pPr>
      <w:r w:rsidRPr="007C49EA">
        <w:drawing>
          <wp:inline distT="0" distB="0" distL="0" distR="0" wp14:anchorId="016AFD47" wp14:editId="679DD7D8">
            <wp:extent cx="5270500" cy="1978025"/>
            <wp:effectExtent l="0" t="0" r="12700" b="317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978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EFC1CB" w14:textId="483B466B" w:rsidR="00B949A1" w:rsidRDefault="00B949A1" w:rsidP="00C22850">
      <w:pPr>
        <w:pStyle w:val="2"/>
        <w:numPr>
          <w:ilvl w:val="0"/>
          <w:numId w:val="17"/>
        </w:numPr>
        <w:rPr>
          <w:rFonts w:hint="eastAsia"/>
        </w:rPr>
      </w:pPr>
      <w:bookmarkStart w:id="6" w:name="_Toc502241236"/>
      <w:r>
        <w:rPr>
          <w:rFonts w:hint="eastAsia"/>
        </w:rPr>
        <w:t>合同签订阶段</w:t>
      </w:r>
      <w:bookmarkEnd w:id="6"/>
    </w:p>
    <w:p w14:paraId="21DA7F1C" w14:textId="52D909BA" w:rsidR="007C49EA" w:rsidRDefault="007C49EA" w:rsidP="007C49EA">
      <w:pPr>
        <w:pStyle w:val="a3"/>
        <w:numPr>
          <w:ilvl w:val="0"/>
          <w:numId w:val="30"/>
        </w:numPr>
        <w:ind w:firstLineChars="0"/>
        <w:rPr>
          <w:rFonts w:hint="eastAsia"/>
        </w:rPr>
      </w:pPr>
      <w:r>
        <w:rPr>
          <w:rFonts w:hint="eastAsia"/>
        </w:rPr>
        <w:t>请下载查看</w:t>
      </w:r>
      <w:r w:rsidR="005C5077">
        <w:rPr>
          <w:rFonts w:hint="eastAsia"/>
        </w:rPr>
        <w:t>采购方发送的</w:t>
      </w:r>
      <w:r>
        <w:rPr>
          <w:rFonts w:hint="eastAsia"/>
        </w:rPr>
        <w:t>合同</w:t>
      </w:r>
      <w:r w:rsidR="005C5077">
        <w:rPr>
          <w:rFonts w:hint="eastAsia"/>
        </w:rPr>
        <w:t>文本</w:t>
      </w:r>
      <w:r>
        <w:rPr>
          <w:rFonts w:hint="eastAsia"/>
        </w:rPr>
        <w:t>，如没有问题请确认合同</w:t>
      </w:r>
      <w:r w:rsidR="005C5077">
        <w:rPr>
          <w:rFonts w:hint="eastAsia"/>
        </w:rPr>
        <w:t>。</w:t>
      </w:r>
    </w:p>
    <w:p w14:paraId="2987E803" w14:textId="1B1F41D4" w:rsidR="00BA61D6" w:rsidRDefault="00BA61D6" w:rsidP="007C49EA">
      <w:pPr>
        <w:pStyle w:val="a3"/>
        <w:numPr>
          <w:ilvl w:val="0"/>
          <w:numId w:val="30"/>
        </w:numPr>
        <w:ind w:firstLineChars="0"/>
        <w:rPr>
          <w:rFonts w:hint="eastAsia"/>
        </w:rPr>
      </w:pPr>
      <w:r>
        <w:rPr>
          <w:rFonts w:hint="eastAsia"/>
        </w:rPr>
        <w:t>至此询价流程结束。</w:t>
      </w:r>
    </w:p>
    <w:p w14:paraId="45BD5E2A" w14:textId="09F22FF3" w:rsidR="007C49EA" w:rsidRDefault="007C49EA" w:rsidP="007C49EA">
      <w:pPr>
        <w:rPr>
          <w:rFonts w:hint="eastAsia"/>
        </w:rPr>
      </w:pPr>
      <w:r w:rsidRPr="007C49EA">
        <w:drawing>
          <wp:inline distT="0" distB="0" distL="0" distR="0" wp14:anchorId="2B2640DD" wp14:editId="59D4A399">
            <wp:extent cx="5270500" cy="1836420"/>
            <wp:effectExtent l="0" t="0" r="1270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836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626BA9" w14:textId="68DCFC4D" w:rsidR="00B86CD6" w:rsidRPr="00A95FA3" w:rsidRDefault="00B86CD6" w:rsidP="007C49EA">
      <w:pPr>
        <w:pStyle w:val="a3"/>
        <w:ind w:left="480" w:firstLineChars="0" w:firstLine="0"/>
      </w:pPr>
    </w:p>
    <w:sectPr w:rsidR="00B86CD6" w:rsidRPr="00A95FA3" w:rsidSect="00D140AF">
      <w:headerReference w:type="default" r:id="rId19"/>
      <w:footerReference w:type="even" r:id="rId20"/>
      <w:footerReference w:type="default" r:id="rId21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2FACA5" w14:textId="77777777" w:rsidR="001455BC" w:rsidRDefault="001455BC" w:rsidP="008821CE">
      <w:r>
        <w:separator/>
      </w:r>
    </w:p>
  </w:endnote>
  <w:endnote w:type="continuationSeparator" w:id="0">
    <w:p w14:paraId="761BF3B3" w14:textId="77777777" w:rsidR="001455BC" w:rsidRDefault="001455BC" w:rsidP="00882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123EEA" w14:textId="77777777" w:rsidR="00955CE9" w:rsidRDefault="00955CE9" w:rsidP="00020A67">
    <w:pPr>
      <w:pStyle w:val="a8"/>
      <w:framePr w:wrap="none" w:vAnchor="text" w:hAnchor="margin" w:xAlign="center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end"/>
    </w:r>
  </w:p>
  <w:p w14:paraId="2BC05F3C" w14:textId="77777777" w:rsidR="00955CE9" w:rsidRDefault="00955CE9">
    <w:pPr>
      <w:pStyle w:val="a8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656DD7" w14:textId="77777777" w:rsidR="00955CE9" w:rsidRDefault="00955CE9" w:rsidP="00020A67">
    <w:pPr>
      <w:pStyle w:val="a8"/>
      <w:framePr w:wrap="none" w:vAnchor="text" w:hAnchor="margin" w:xAlign="center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separate"/>
    </w:r>
    <w:r w:rsidR="001455BC">
      <w:rPr>
        <w:rStyle w:val="ae"/>
        <w:noProof/>
      </w:rPr>
      <w:t>1</w:t>
    </w:r>
    <w:r>
      <w:rPr>
        <w:rStyle w:val="ae"/>
      </w:rPr>
      <w:fldChar w:fldCharType="end"/>
    </w:r>
  </w:p>
  <w:p w14:paraId="5C00024F" w14:textId="77777777" w:rsidR="00955CE9" w:rsidRDefault="00955CE9">
    <w:pPr>
      <w:pStyle w:val="a8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92A139" w14:textId="77777777" w:rsidR="001455BC" w:rsidRDefault="001455BC" w:rsidP="008821CE">
      <w:r>
        <w:separator/>
      </w:r>
    </w:p>
  </w:footnote>
  <w:footnote w:type="continuationSeparator" w:id="0">
    <w:p w14:paraId="1D5DADCD" w14:textId="77777777" w:rsidR="001455BC" w:rsidRDefault="001455BC" w:rsidP="008821CE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C35879" w14:textId="72F9D5DB" w:rsidR="008821CE" w:rsidRDefault="008821CE">
    <w:pPr>
      <w:pStyle w:val="a6"/>
    </w:pPr>
    <w:r>
      <w:rPr>
        <w:rFonts w:hint="eastAsia"/>
      </w:rPr>
      <w:t>2017年</w:t>
    </w:r>
    <w:r w:rsidR="00D860AA">
      <w:rPr>
        <w:rFonts w:hint="eastAsia"/>
      </w:rPr>
      <w:t>12</w:t>
    </w:r>
    <w:r>
      <w:rPr>
        <w:rFonts w:hint="eastAsia"/>
      </w:rPr>
      <w:t>月</w:t>
    </w:r>
    <w:r>
      <w:ptab w:relativeTo="margin" w:alignment="center" w:leader="none"/>
    </w:r>
    <w:r w:rsidR="00C951A2">
      <w:rPr>
        <w:rFonts w:hint="eastAsia"/>
      </w:rPr>
      <w:t>投标人</w:t>
    </w:r>
    <w:r w:rsidR="005C5077">
      <w:rPr>
        <w:rFonts w:hint="eastAsia"/>
      </w:rPr>
      <w:t>询价</w:t>
    </w:r>
    <w:r w:rsidR="00C951A2">
      <w:rPr>
        <w:rFonts w:hint="eastAsia"/>
      </w:rPr>
      <w:t>操作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5A61E5"/>
    <w:multiLevelType w:val="hybridMultilevel"/>
    <w:tmpl w:val="CE7E64D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C8A4DE9"/>
    <w:multiLevelType w:val="hybridMultilevel"/>
    <w:tmpl w:val="3A8ED9D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>
    <w:nsid w:val="0EB267F6"/>
    <w:multiLevelType w:val="hybridMultilevel"/>
    <w:tmpl w:val="1DBE417E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1742041F"/>
    <w:multiLevelType w:val="hybridMultilevel"/>
    <w:tmpl w:val="A8C89DDC"/>
    <w:lvl w:ilvl="0" w:tplc="0409000B">
      <w:start w:val="1"/>
      <w:numFmt w:val="bullet"/>
      <w:lvlText w:val=""/>
      <w:lvlJc w:val="left"/>
      <w:pPr>
        <w:ind w:left="1047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2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7" w:hanging="480"/>
      </w:pPr>
      <w:rPr>
        <w:rFonts w:ascii="Wingdings" w:hAnsi="Wingdings" w:hint="default"/>
      </w:rPr>
    </w:lvl>
  </w:abstractNum>
  <w:abstractNum w:abstractNumId="4">
    <w:nsid w:val="19BD2CF4"/>
    <w:multiLevelType w:val="hybridMultilevel"/>
    <w:tmpl w:val="4CC80AB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>
    <w:nsid w:val="2635689D"/>
    <w:multiLevelType w:val="hybridMultilevel"/>
    <w:tmpl w:val="4FDABB6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>
    <w:nsid w:val="297C3A37"/>
    <w:multiLevelType w:val="hybridMultilevel"/>
    <w:tmpl w:val="29DAD54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7">
    <w:nsid w:val="2ECC05F0"/>
    <w:multiLevelType w:val="hybridMultilevel"/>
    <w:tmpl w:val="7FAA25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30A14CD1"/>
    <w:multiLevelType w:val="hybridMultilevel"/>
    <w:tmpl w:val="872880A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>
    <w:nsid w:val="30EB5EC5"/>
    <w:multiLevelType w:val="hybridMultilevel"/>
    <w:tmpl w:val="EA4886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344F097B"/>
    <w:multiLevelType w:val="hybridMultilevel"/>
    <w:tmpl w:val="6C7416A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>
    <w:nsid w:val="3DBE5BB3"/>
    <w:multiLevelType w:val="hybridMultilevel"/>
    <w:tmpl w:val="4C34FA1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>
    <w:nsid w:val="3F671453"/>
    <w:multiLevelType w:val="hybridMultilevel"/>
    <w:tmpl w:val="0EA297A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3">
    <w:nsid w:val="401A7860"/>
    <w:multiLevelType w:val="hybridMultilevel"/>
    <w:tmpl w:val="81DEBC9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>
    <w:nsid w:val="445F20C6"/>
    <w:multiLevelType w:val="hybridMultilevel"/>
    <w:tmpl w:val="151E849C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>
    <w:nsid w:val="4B596A39"/>
    <w:multiLevelType w:val="hybridMultilevel"/>
    <w:tmpl w:val="1F36C82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>
    <w:nsid w:val="547841DF"/>
    <w:multiLevelType w:val="hybridMultilevel"/>
    <w:tmpl w:val="AD1A5C3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7">
    <w:nsid w:val="5E465EAD"/>
    <w:multiLevelType w:val="hybridMultilevel"/>
    <w:tmpl w:val="ACACB34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8">
    <w:nsid w:val="60281A53"/>
    <w:multiLevelType w:val="hybridMultilevel"/>
    <w:tmpl w:val="652839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>
    <w:nsid w:val="60F135F3"/>
    <w:multiLevelType w:val="hybridMultilevel"/>
    <w:tmpl w:val="771CDE3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0">
    <w:nsid w:val="63A02B90"/>
    <w:multiLevelType w:val="hybridMultilevel"/>
    <w:tmpl w:val="78689FB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1">
    <w:nsid w:val="66A0651D"/>
    <w:multiLevelType w:val="hybridMultilevel"/>
    <w:tmpl w:val="191EFDC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2">
    <w:nsid w:val="681E132B"/>
    <w:multiLevelType w:val="hybridMultilevel"/>
    <w:tmpl w:val="4948B59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3">
    <w:nsid w:val="68FE259B"/>
    <w:multiLevelType w:val="hybridMultilevel"/>
    <w:tmpl w:val="162A963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4">
    <w:nsid w:val="6CA8396F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25">
    <w:nsid w:val="7151067E"/>
    <w:multiLevelType w:val="hybridMultilevel"/>
    <w:tmpl w:val="1A2EBB4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6">
    <w:nsid w:val="73A84445"/>
    <w:multiLevelType w:val="hybridMultilevel"/>
    <w:tmpl w:val="6CB6DFA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7">
    <w:nsid w:val="75660F0C"/>
    <w:multiLevelType w:val="hybridMultilevel"/>
    <w:tmpl w:val="56EC11F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8">
    <w:nsid w:val="795209FA"/>
    <w:multiLevelType w:val="hybridMultilevel"/>
    <w:tmpl w:val="EF30837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9">
    <w:nsid w:val="7BD84ED1"/>
    <w:multiLevelType w:val="hybridMultilevel"/>
    <w:tmpl w:val="DFEAAF6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0">
    <w:nsid w:val="7F315BB2"/>
    <w:multiLevelType w:val="hybridMultilevel"/>
    <w:tmpl w:val="EDD6C9C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24"/>
  </w:num>
  <w:num w:numId="2">
    <w:abstractNumId w:val="3"/>
  </w:num>
  <w:num w:numId="3">
    <w:abstractNumId w:val="7"/>
  </w:num>
  <w:num w:numId="4">
    <w:abstractNumId w:val="0"/>
  </w:num>
  <w:num w:numId="5">
    <w:abstractNumId w:val="14"/>
  </w:num>
  <w:num w:numId="6">
    <w:abstractNumId w:val="16"/>
  </w:num>
  <w:num w:numId="7">
    <w:abstractNumId w:val="2"/>
  </w:num>
  <w:num w:numId="8">
    <w:abstractNumId w:val="28"/>
  </w:num>
  <w:num w:numId="9">
    <w:abstractNumId w:val="21"/>
  </w:num>
  <w:num w:numId="10">
    <w:abstractNumId w:val="6"/>
  </w:num>
  <w:num w:numId="11">
    <w:abstractNumId w:val="26"/>
  </w:num>
  <w:num w:numId="12">
    <w:abstractNumId w:val="29"/>
  </w:num>
  <w:num w:numId="13">
    <w:abstractNumId w:val="15"/>
  </w:num>
  <w:num w:numId="14">
    <w:abstractNumId w:val="18"/>
  </w:num>
  <w:num w:numId="15">
    <w:abstractNumId w:val="11"/>
  </w:num>
  <w:num w:numId="16">
    <w:abstractNumId w:val="25"/>
  </w:num>
  <w:num w:numId="17">
    <w:abstractNumId w:val="9"/>
  </w:num>
  <w:num w:numId="18">
    <w:abstractNumId w:val="19"/>
  </w:num>
  <w:num w:numId="19">
    <w:abstractNumId w:val="12"/>
  </w:num>
  <w:num w:numId="20">
    <w:abstractNumId w:val="20"/>
  </w:num>
  <w:num w:numId="21">
    <w:abstractNumId w:val="1"/>
  </w:num>
  <w:num w:numId="22">
    <w:abstractNumId w:val="10"/>
  </w:num>
  <w:num w:numId="23">
    <w:abstractNumId w:val="27"/>
  </w:num>
  <w:num w:numId="24">
    <w:abstractNumId w:val="30"/>
  </w:num>
  <w:num w:numId="25">
    <w:abstractNumId w:val="5"/>
  </w:num>
  <w:num w:numId="26">
    <w:abstractNumId w:val="17"/>
  </w:num>
  <w:num w:numId="27">
    <w:abstractNumId w:val="8"/>
  </w:num>
  <w:num w:numId="28">
    <w:abstractNumId w:val="23"/>
  </w:num>
  <w:num w:numId="29">
    <w:abstractNumId w:val="4"/>
  </w:num>
  <w:num w:numId="30">
    <w:abstractNumId w:val="22"/>
  </w:num>
  <w:num w:numId="3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bordersDoNotSurroundHeader/>
  <w:bordersDoNotSurroundFooter/>
  <w:revisionView w:inkAnnotations="0"/>
  <w:defaultTabStop w:val="420"/>
  <w:drawingGridVerticalSpacing w:val="200"/>
  <w:displayHorizontalDrawingGridEvery w:val="0"/>
  <w:displayVerticalDrawingGridEvery w:val="2"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734C"/>
    <w:rsid w:val="00003612"/>
    <w:rsid w:val="00010C9C"/>
    <w:rsid w:val="00024231"/>
    <w:rsid w:val="0003093E"/>
    <w:rsid w:val="0006734C"/>
    <w:rsid w:val="00070FB0"/>
    <w:rsid w:val="00080058"/>
    <w:rsid w:val="000C5A89"/>
    <w:rsid w:val="00100A09"/>
    <w:rsid w:val="00107AC3"/>
    <w:rsid w:val="001108DA"/>
    <w:rsid w:val="00120300"/>
    <w:rsid w:val="00123850"/>
    <w:rsid w:val="0012638B"/>
    <w:rsid w:val="00136858"/>
    <w:rsid w:val="001455BC"/>
    <w:rsid w:val="0018229E"/>
    <w:rsid w:val="001865C3"/>
    <w:rsid w:val="00192A03"/>
    <w:rsid w:val="001F2F25"/>
    <w:rsid w:val="001F5D1A"/>
    <w:rsid w:val="001F6E05"/>
    <w:rsid w:val="00200460"/>
    <w:rsid w:val="00202104"/>
    <w:rsid w:val="00207ACB"/>
    <w:rsid w:val="00214A0B"/>
    <w:rsid w:val="0021783A"/>
    <w:rsid w:val="00226E07"/>
    <w:rsid w:val="0026463A"/>
    <w:rsid w:val="00275372"/>
    <w:rsid w:val="00283948"/>
    <w:rsid w:val="002A0BA7"/>
    <w:rsid w:val="002A33B4"/>
    <w:rsid w:val="002B30B3"/>
    <w:rsid w:val="002B4BB2"/>
    <w:rsid w:val="002D551E"/>
    <w:rsid w:val="002F63FD"/>
    <w:rsid w:val="003138F3"/>
    <w:rsid w:val="003167A6"/>
    <w:rsid w:val="003368DE"/>
    <w:rsid w:val="00342019"/>
    <w:rsid w:val="0035106D"/>
    <w:rsid w:val="003766F0"/>
    <w:rsid w:val="003A04BC"/>
    <w:rsid w:val="003A59CB"/>
    <w:rsid w:val="003B67FA"/>
    <w:rsid w:val="003B6EB9"/>
    <w:rsid w:val="003C53AE"/>
    <w:rsid w:val="003D181E"/>
    <w:rsid w:val="003D66D4"/>
    <w:rsid w:val="003E3799"/>
    <w:rsid w:val="003F3A92"/>
    <w:rsid w:val="00410493"/>
    <w:rsid w:val="0041258B"/>
    <w:rsid w:val="004249BE"/>
    <w:rsid w:val="004343D8"/>
    <w:rsid w:val="00435028"/>
    <w:rsid w:val="00453E6C"/>
    <w:rsid w:val="004807FD"/>
    <w:rsid w:val="004B4819"/>
    <w:rsid w:val="004F3226"/>
    <w:rsid w:val="00503F13"/>
    <w:rsid w:val="00534B09"/>
    <w:rsid w:val="00552705"/>
    <w:rsid w:val="0056460C"/>
    <w:rsid w:val="005921C4"/>
    <w:rsid w:val="005925F9"/>
    <w:rsid w:val="00597E01"/>
    <w:rsid w:val="005A7F6E"/>
    <w:rsid w:val="005B36C3"/>
    <w:rsid w:val="005C5077"/>
    <w:rsid w:val="005D4AFD"/>
    <w:rsid w:val="005D6605"/>
    <w:rsid w:val="005E0ED7"/>
    <w:rsid w:val="005E2049"/>
    <w:rsid w:val="00605D2A"/>
    <w:rsid w:val="00620549"/>
    <w:rsid w:val="00625B6C"/>
    <w:rsid w:val="00631109"/>
    <w:rsid w:val="006A011E"/>
    <w:rsid w:val="006F3381"/>
    <w:rsid w:val="006F6323"/>
    <w:rsid w:val="00706FF9"/>
    <w:rsid w:val="00711A3D"/>
    <w:rsid w:val="00743C2A"/>
    <w:rsid w:val="00766A40"/>
    <w:rsid w:val="0078790B"/>
    <w:rsid w:val="007B0FE5"/>
    <w:rsid w:val="007C1CE5"/>
    <w:rsid w:val="007C2C73"/>
    <w:rsid w:val="007C49EA"/>
    <w:rsid w:val="007C5142"/>
    <w:rsid w:val="007E467E"/>
    <w:rsid w:val="0082389C"/>
    <w:rsid w:val="00834C3A"/>
    <w:rsid w:val="00866C95"/>
    <w:rsid w:val="008821CE"/>
    <w:rsid w:val="00891787"/>
    <w:rsid w:val="00892163"/>
    <w:rsid w:val="0089318E"/>
    <w:rsid w:val="008F1623"/>
    <w:rsid w:val="00902F24"/>
    <w:rsid w:val="009042DB"/>
    <w:rsid w:val="009366A5"/>
    <w:rsid w:val="00955CE9"/>
    <w:rsid w:val="009660AB"/>
    <w:rsid w:val="009844AD"/>
    <w:rsid w:val="00993C5A"/>
    <w:rsid w:val="009B0FAA"/>
    <w:rsid w:val="009B43BD"/>
    <w:rsid w:val="009E7ECB"/>
    <w:rsid w:val="009F0610"/>
    <w:rsid w:val="00A07D18"/>
    <w:rsid w:val="00A30C19"/>
    <w:rsid w:val="00A37769"/>
    <w:rsid w:val="00A624C4"/>
    <w:rsid w:val="00A95FA3"/>
    <w:rsid w:val="00AA4796"/>
    <w:rsid w:val="00AC1439"/>
    <w:rsid w:val="00AC448A"/>
    <w:rsid w:val="00AD7A3C"/>
    <w:rsid w:val="00B161E1"/>
    <w:rsid w:val="00B320D4"/>
    <w:rsid w:val="00B34379"/>
    <w:rsid w:val="00B35D73"/>
    <w:rsid w:val="00B45CBD"/>
    <w:rsid w:val="00B6052F"/>
    <w:rsid w:val="00B659EC"/>
    <w:rsid w:val="00B86CD6"/>
    <w:rsid w:val="00B949A1"/>
    <w:rsid w:val="00BA17A2"/>
    <w:rsid w:val="00BA2E6D"/>
    <w:rsid w:val="00BA2F23"/>
    <w:rsid w:val="00BA5507"/>
    <w:rsid w:val="00BA61D6"/>
    <w:rsid w:val="00BC5FCD"/>
    <w:rsid w:val="00BD6790"/>
    <w:rsid w:val="00BE2FDF"/>
    <w:rsid w:val="00BF4F47"/>
    <w:rsid w:val="00C22850"/>
    <w:rsid w:val="00C43894"/>
    <w:rsid w:val="00C4525F"/>
    <w:rsid w:val="00C475C1"/>
    <w:rsid w:val="00C951A2"/>
    <w:rsid w:val="00C952B5"/>
    <w:rsid w:val="00CD3434"/>
    <w:rsid w:val="00CE2B15"/>
    <w:rsid w:val="00D00CA5"/>
    <w:rsid w:val="00D140AF"/>
    <w:rsid w:val="00D1543D"/>
    <w:rsid w:val="00D51D6F"/>
    <w:rsid w:val="00D6714C"/>
    <w:rsid w:val="00D67680"/>
    <w:rsid w:val="00D778B9"/>
    <w:rsid w:val="00D83396"/>
    <w:rsid w:val="00D860AA"/>
    <w:rsid w:val="00DA696F"/>
    <w:rsid w:val="00DC2269"/>
    <w:rsid w:val="00DD52A0"/>
    <w:rsid w:val="00DD6358"/>
    <w:rsid w:val="00DF1DA9"/>
    <w:rsid w:val="00DF6907"/>
    <w:rsid w:val="00E06722"/>
    <w:rsid w:val="00E258D0"/>
    <w:rsid w:val="00E27872"/>
    <w:rsid w:val="00E34F4E"/>
    <w:rsid w:val="00E451AB"/>
    <w:rsid w:val="00EA333D"/>
    <w:rsid w:val="00EB1D1D"/>
    <w:rsid w:val="00EC70E9"/>
    <w:rsid w:val="00F054A1"/>
    <w:rsid w:val="00F20B73"/>
    <w:rsid w:val="00F32600"/>
    <w:rsid w:val="00F372F2"/>
    <w:rsid w:val="00F47209"/>
    <w:rsid w:val="00F64830"/>
    <w:rsid w:val="00F93F0C"/>
    <w:rsid w:val="00FA165F"/>
    <w:rsid w:val="00FF4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E83D2C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06734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4249B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字符"/>
    <w:basedOn w:val="a0"/>
    <w:link w:val="1"/>
    <w:uiPriority w:val="9"/>
    <w:rsid w:val="0006734C"/>
    <w:rPr>
      <w:b/>
      <w:bCs/>
      <w:kern w:val="44"/>
      <w:sz w:val="44"/>
      <w:szCs w:val="44"/>
    </w:rPr>
  </w:style>
  <w:style w:type="paragraph" w:styleId="a3">
    <w:name w:val="List Paragraph"/>
    <w:basedOn w:val="a"/>
    <w:uiPriority w:val="34"/>
    <w:qFormat/>
    <w:rsid w:val="0006734C"/>
    <w:pPr>
      <w:ind w:firstLineChars="200" w:firstLine="420"/>
    </w:pPr>
  </w:style>
  <w:style w:type="paragraph" w:styleId="a4">
    <w:name w:val="Document Map"/>
    <w:basedOn w:val="a"/>
    <w:link w:val="a5"/>
    <w:uiPriority w:val="99"/>
    <w:semiHidden/>
    <w:unhideWhenUsed/>
    <w:rsid w:val="0006734C"/>
    <w:rPr>
      <w:rFonts w:ascii="宋体" w:eastAsia="宋体"/>
    </w:rPr>
  </w:style>
  <w:style w:type="character" w:customStyle="1" w:styleId="a5">
    <w:name w:val="文档结构图字符"/>
    <w:basedOn w:val="a0"/>
    <w:link w:val="a4"/>
    <w:uiPriority w:val="99"/>
    <w:semiHidden/>
    <w:rsid w:val="0006734C"/>
    <w:rPr>
      <w:rFonts w:ascii="宋体" w:eastAsia="宋体"/>
    </w:rPr>
  </w:style>
  <w:style w:type="paragraph" w:styleId="a6">
    <w:name w:val="header"/>
    <w:basedOn w:val="a"/>
    <w:link w:val="a7"/>
    <w:uiPriority w:val="99"/>
    <w:unhideWhenUsed/>
    <w:rsid w:val="008821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字符"/>
    <w:basedOn w:val="a0"/>
    <w:link w:val="a6"/>
    <w:uiPriority w:val="99"/>
    <w:rsid w:val="008821CE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8821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字符"/>
    <w:basedOn w:val="a0"/>
    <w:link w:val="a8"/>
    <w:uiPriority w:val="99"/>
    <w:rsid w:val="008821CE"/>
    <w:rPr>
      <w:sz w:val="18"/>
      <w:szCs w:val="18"/>
    </w:rPr>
  </w:style>
  <w:style w:type="paragraph" w:styleId="aa">
    <w:name w:val="Title"/>
    <w:basedOn w:val="a"/>
    <w:next w:val="a"/>
    <w:link w:val="ab"/>
    <w:uiPriority w:val="10"/>
    <w:qFormat/>
    <w:rsid w:val="004249BE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ab">
    <w:name w:val="标题字符"/>
    <w:basedOn w:val="a0"/>
    <w:link w:val="aa"/>
    <w:uiPriority w:val="10"/>
    <w:rsid w:val="004249BE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0">
    <w:name w:val="标题 2字符"/>
    <w:basedOn w:val="a0"/>
    <w:link w:val="2"/>
    <w:uiPriority w:val="9"/>
    <w:rsid w:val="004249BE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c">
    <w:name w:val="TOC Heading"/>
    <w:basedOn w:val="1"/>
    <w:next w:val="a"/>
    <w:uiPriority w:val="39"/>
    <w:unhideWhenUsed/>
    <w:qFormat/>
    <w:rsid w:val="00605D2A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605D2A"/>
    <w:pPr>
      <w:spacing w:before="120"/>
      <w:jc w:val="left"/>
    </w:pPr>
    <w:rPr>
      <w:rFonts w:eastAsiaTheme="minorHAnsi"/>
      <w:b/>
      <w:bCs/>
    </w:rPr>
  </w:style>
  <w:style w:type="paragraph" w:styleId="21">
    <w:name w:val="toc 2"/>
    <w:basedOn w:val="a"/>
    <w:next w:val="a"/>
    <w:autoRedefine/>
    <w:uiPriority w:val="39"/>
    <w:unhideWhenUsed/>
    <w:rsid w:val="00B86CD6"/>
    <w:pPr>
      <w:tabs>
        <w:tab w:val="left" w:pos="720"/>
        <w:tab w:val="right" w:leader="dot" w:pos="8290"/>
      </w:tabs>
      <w:spacing w:line="360" w:lineRule="auto"/>
      <w:ind w:left="238"/>
      <w:jc w:val="left"/>
    </w:pPr>
    <w:rPr>
      <w:rFonts w:eastAsiaTheme="minorHAnsi"/>
      <w:b/>
      <w:bCs/>
      <w:sz w:val="22"/>
      <w:szCs w:val="22"/>
    </w:rPr>
  </w:style>
  <w:style w:type="paragraph" w:styleId="3">
    <w:name w:val="toc 3"/>
    <w:basedOn w:val="a"/>
    <w:next w:val="a"/>
    <w:autoRedefine/>
    <w:uiPriority w:val="39"/>
    <w:unhideWhenUsed/>
    <w:rsid w:val="00605D2A"/>
    <w:pPr>
      <w:ind w:left="480"/>
      <w:jc w:val="left"/>
    </w:pPr>
    <w:rPr>
      <w:rFonts w:eastAsiaTheme="minorHAnsi"/>
      <w:sz w:val="22"/>
      <w:szCs w:val="22"/>
    </w:rPr>
  </w:style>
  <w:style w:type="paragraph" w:styleId="4">
    <w:name w:val="toc 4"/>
    <w:basedOn w:val="a"/>
    <w:next w:val="a"/>
    <w:autoRedefine/>
    <w:uiPriority w:val="39"/>
    <w:unhideWhenUsed/>
    <w:rsid w:val="00605D2A"/>
    <w:pPr>
      <w:ind w:left="720"/>
      <w:jc w:val="left"/>
    </w:pPr>
    <w:rPr>
      <w:rFonts w:eastAsia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unhideWhenUsed/>
    <w:rsid w:val="00605D2A"/>
    <w:pPr>
      <w:ind w:left="96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605D2A"/>
    <w:pPr>
      <w:ind w:left="1200"/>
      <w:jc w:val="left"/>
    </w:pPr>
    <w:rPr>
      <w:rFonts w:eastAsia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605D2A"/>
    <w:pPr>
      <w:ind w:left="1440"/>
      <w:jc w:val="left"/>
    </w:pPr>
    <w:rPr>
      <w:rFonts w:eastAsia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605D2A"/>
    <w:pPr>
      <w:ind w:left="1680"/>
      <w:jc w:val="left"/>
    </w:pPr>
    <w:rPr>
      <w:rFonts w:eastAsia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605D2A"/>
    <w:pPr>
      <w:ind w:left="1920"/>
      <w:jc w:val="left"/>
    </w:pPr>
    <w:rPr>
      <w:rFonts w:eastAsiaTheme="minorHAnsi"/>
      <w:sz w:val="20"/>
      <w:szCs w:val="20"/>
    </w:rPr>
  </w:style>
  <w:style w:type="paragraph" w:styleId="ad">
    <w:name w:val="Revision"/>
    <w:hidden/>
    <w:uiPriority w:val="99"/>
    <w:semiHidden/>
    <w:rsid w:val="00100A09"/>
  </w:style>
  <w:style w:type="character" w:styleId="ae">
    <w:name w:val="page number"/>
    <w:basedOn w:val="a0"/>
    <w:uiPriority w:val="99"/>
    <w:semiHidden/>
    <w:unhideWhenUsed/>
    <w:rsid w:val="00955C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60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tiff"/><Relationship Id="rId20" Type="http://schemas.openxmlformats.org/officeDocument/2006/relationships/footer" Target="footer1.xml"/><Relationship Id="rId21" Type="http://schemas.openxmlformats.org/officeDocument/2006/relationships/footer" Target="footer2.xml"/><Relationship Id="rId22" Type="http://schemas.openxmlformats.org/officeDocument/2006/relationships/fontTable" Target="fontTable.xml"/><Relationship Id="rId23" Type="http://schemas.openxmlformats.org/officeDocument/2006/relationships/theme" Target="theme/theme1.xml"/><Relationship Id="rId10" Type="http://schemas.openxmlformats.org/officeDocument/2006/relationships/image" Target="media/image3.tiff"/><Relationship Id="rId11" Type="http://schemas.openxmlformats.org/officeDocument/2006/relationships/image" Target="media/image4.tiff"/><Relationship Id="rId12" Type="http://schemas.openxmlformats.org/officeDocument/2006/relationships/image" Target="media/image5.tiff"/><Relationship Id="rId13" Type="http://schemas.openxmlformats.org/officeDocument/2006/relationships/image" Target="media/image6.tiff"/><Relationship Id="rId14" Type="http://schemas.openxmlformats.org/officeDocument/2006/relationships/image" Target="media/image7.tiff"/><Relationship Id="rId15" Type="http://schemas.openxmlformats.org/officeDocument/2006/relationships/image" Target="media/image8.tiff"/><Relationship Id="rId16" Type="http://schemas.openxmlformats.org/officeDocument/2006/relationships/image" Target="media/image9.tiff"/><Relationship Id="rId17" Type="http://schemas.openxmlformats.org/officeDocument/2006/relationships/image" Target="media/image10.tiff"/><Relationship Id="rId18" Type="http://schemas.openxmlformats.org/officeDocument/2006/relationships/image" Target="media/image11.tiff"/><Relationship Id="rId19" Type="http://schemas.openxmlformats.org/officeDocument/2006/relationships/header" Target="header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68250BD6-3CCD-F045-9196-40FD8DE04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301</TotalTime>
  <Pages>7</Pages>
  <Words>98</Words>
  <Characters>561</Characters>
  <Application>Microsoft Macintosh Word</Application>
  <DocSecurity>0</DocSecurity>
  <Lines>4</Lines>
  <Paragraphs>1</Paragraphs>
  <ScaleCrop>false</ScaleCrop>
  <HeadingPairs>
    <vt:vector size="4" baseType="variant">
      <vt:variant>
        <vt:lpstr>标题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    注册登录入库</vt:lpstr>
      <vt:lpstr>    接受邀请阶段</vt:lpstr>
      <vt:lpstr>    报价阶段</vt:lpstr>
      <vt:lpstr>    确认中标阶段</vt:lpstr>
      <vt:lpstr>    合同签订阶段</vt:lpstr>
    </vt:vector>
  </TitlesOfParts>
  <LinksUpToDate>false</LinksUpToDate>
  <CharactersWithSpaces>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未来</dc:creator>
  <cp:keywords/>
  <dc:description/>
  <cp:lastModifiedBy>未来</cp:lastModifiedBy>
  <cp:revision>11</cp:revision>
  <dcterms:created xsi:type="dcterms:W3CDTF">2017-12-21T07:28:00Z</dcterms:created>
  <dcterms:modified xsi:type="dcterms:W3CDTF">2017-12-28T08:18:00Z</dcterms:modified>
</cp:coreProperties>
</file>